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B02" w:rsidRDefault="00284B02" w:rsidP="008B050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B0501" w:rsidRPr="00F141B9" w:rsidRDefault="008B0501" w:rsidP="00F141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F141B9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8B0501" w:rsidRPr="00F141B9" w:rsidRDefault="008B0501" w:rsidP="00F141B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141B9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поставки № ____ </w:t>
      </w:r>
      <w:proofErr w:type="gramStart"/>
      <w:r w:rsidRPr="00F141B9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Pr="00F141B9">
        <w:rPr>
          <w:rFonts w:ascii="Times New Roman" w:eastAsia="Times New Roman" w:hAnsi="Times New Roman" w:cs="Times New Roman"/>
          <w:color w:val="000000"/>
          <w:lang w:eastAsia="ru-RU"/>
        </w:rPr>
        <w:t xml:space="preserve"> ________.                                                                            </w:t>
      </w:r>
    </w:p>
    <w:tbl>
      <w:tblPr>
        <w:tblW w:w="681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778"/>
        <w:gridCol w:w="4458"/>
      </w:tblGrid>
      <w:tr w:rsidR="008B0501" w:rsidRPr="00F141B9" w:rsidTr="00DC35DD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8B0501" w:rsidRPr="00F141B9" w:rsidRDefault="008B0501" w:rsidP="00F14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</w:t>
            </w:r>
          </w:p>
          <w:p w:rsidR="008B0501" w:rsidRPr="00F141B9" w:rsidRDefault="008B0501" w:rsidP="00F14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8B0501" w:rsidRPr="00F141B9" w:rsidTr="00DC35DD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8B0501" w:rsidRPr="00F141B9" w:rsidRDefault="008B0501" w:rsidP="00F14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8B0501" w:rsidRPr="00F141B9" w:rsidRDefault="008B0501" w:rsidP="00F14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</w:t>
            </w:r>
            <w:proofErr w:type="gramStart"/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8B0501" w:rsidRPr="00F141B9" w:rsidTr="00DC35DD"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501" w:rsidRPr="00F141B9" w:rsidRDefault="008B0501" w:rsidP="00F14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1B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именуемое</w:t>
            </w:r>
            <w:proofErr w:type="gramEnd"/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дальнейшем Поставщик, в лице _________________, действующего на основании ___________, с одной стороны, и </w:t>
            </w:r>
          </w:p>
          <w:p w:rsidR="008B0501" w:rsidRPr="00F141B9" w:rsidRDefault="008B0501" w:rsidP="00F14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«Медсервис», именуемое в дальнейшем Покупатель, в лице главного врача Кудрина Е.Н., действующего на основании доверенности №__ от _____г.,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8B0501" w:rsidRPr="00F141B9" w:rsidRDefault="008B0501" w:rsidP="00F141B9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1B9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371"/>
              <w:gridCol w:w="827"/>
              <w:gridCol w:w="964"/>
              <w:gridCol w:w="1665"/>
              <w:gridCol w:w="1269"/>
              <w:gridCol w:w="1724"/>
            </w:tblGrid>
            <w:tr w:rsidR="008B0501" w:rsidRPr="00F141B9" w:rsidTr="00F141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F141B9" w:rsidRDefault="008B0501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41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8B0501" w:rsidRPr="00F141B9" w:rsidRDefault="008B0501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F141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</w:t>
                  </w:r>
                  <w:proofErr w:type="spellEnd"/>
                  <w:r w:rsidRPr="00F141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F141B9" w:rsidRDefault="008B0501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41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8B0501" w:rsidRPr="00F141B9" w:rsidRDefault="008B0501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41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ТУ), Производитель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F141B9" w:rsidRDefault="008B0501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41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F141B9" w:rsidRDefault="008B0501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41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F141B9" w:rsidRDefault="008B0501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41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F141B9" w:rsidRDefault="008B0501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41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F141B9" w:rsidRDefault="008B0501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41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F141B9" w:rsidRPr="00F141B9" w:rsidTr="00F141B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Альбумин человека, раствор для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инфузий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, 10%, 100мл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40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Анатоксин столбнячный, суспензия для подкожного введения или суспензия для инъекций, 0,5 мл/доза, 1 мл,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Антитоксин ботулинический типа А, раствор для инъекций, 10 000 МЕ/доза, ампулы (5) / в комплекте с сывороткой лошадиной очищенной разведенной 1:100 (ампулы) 1 мл-5 </w:t>
                  </w:r>
                  <w:proofErr w:type="spellStart"/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Антитоксин ботулинический типа В, раствор для инъекций, 5 000 МЕ/доза, ампулы (5) / в комплекте с сывороткой лошадиной очищенной разведенной 1:100 (ампулы) 1 мл-5 </w:t>
                  </w:r>
                  <w:proofErr w:type="spellStart"/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Антитоксин ботулинический типа Е, раствор для инъекций, 10 000 МЕ/доза, ампулы (5) / в комплекте с сывороткой лошадиной очищенной разведенной 1:100 (ампулы) 1 мл-5 </w:t>
                  </w:r>
                  <w:proofErr w:type="spellStart"/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Антитоксин гангренозный, раствор для инъекций, 3 0000 МЕ, ампулы (1) / в комплекте с сывороткой лошадиной очищенной разведенной 1:100 (ампулы) 1 мл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Антитоксин дифтерийный, раствор для внутримышечного и подкожного введения, 10 000 МЕ, ампулы (5) / в комплекте с сывороткой лошадиной очищенной разведенной 1:100 (ампулы) 1 мл (5)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Антитоксин столбнячный, раствор для инъекций, 3 000 МЕ, ампулы (5) / в комплекте с сывороткой лошадиной очищенной </w:t>
                  </w: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 xml:space="preserve">разведенной 1:100 (ампулы) 1 мл-5 </w:t>
                  </w:r>
                  <w:proofErr w:type="spellStart"/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48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9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Антитоксин яда гадюки обыкновенной, раствор для инъекций, 150 АЕ/доза, 1 доза - ампулы (1)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Вакцина для профилактики бешенства,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лиофилизат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для приготовления раствора для внутримышечного введения, -, 1 доза - ампулы (5)/растворитель (ампула) 1,1мл (5)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60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Вакцина для профилактики вирусного гепатита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А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, суспензия для внутримышечного введения, 1 440ед/доза, 1 мл - шприцы (1)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Вакцина для профилактики вирусного гепатита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В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, суспензия для внутримышечного введения, 20 мкг/мл, 0,5 мл - ампула (10)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Вакцина для профилактики герпетических инфекций,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лиофилизат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для приготовления раствора для внутрикожного введения, 0,5 мл, №5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Вакцина для профилактики гриппа [инактивированная], суспензия для внутримышечного и подкожного введения, 0,5 мл/доза, 0,5 мл - шприц (1)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Вакцина для профилактики дифтерии, столбняка, коклюша (бесклеточная), (инактивированная) и инфекций, вызываемых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Haemophilus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influenzae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тип b, суспензия для внутримышечного введения в комплекте с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лиофилизатом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для приготовления суспензии для внутримышечного введения, -, 0,5 мл (1 доза) - шприцы /в комплекте с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лиофилизатом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для приготовления суспензии для внутримышечного введения (флаконы) 1 доза - 1 </w:t>
                  </w:r>
                  <w:proofErr w:type="spellStart"/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Вакцина для профилактики дифтерии, столбняка, коклюша, полиомиелита и инфекций, вызываемых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Haemophilus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influenzae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тип b,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лиофилизат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для приготовления суспензии для внутримышечного введения, в комплекте с суспензией для внутримышечного введения, 1 доза, 0,5 мл, 1 доза, - флаконы (1) / в комплекте с суспензией для внутримышечного введения (шприц) 0,5 мл - 1 </w:t>
                  </w:r>
                  <w:proofErr w:type="spellStart"/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100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17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Вакцина для профилактики клещевого энцефалита, суспензия для внутримышечного введения, 0,25 мл/доза, 0,25 мл - ампулы (10)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18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Вакцина для профилактики клещевого энцефалита, суспензия для внутримышечного введения, 0,5 мл/доза, 0,5 мл - ампулы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180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19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Иммуноглобулин антирабический из сыворотки крови человека, раствор для внутримышечного и подкожного введения, 150 МЕ/мл, 5 мл - флакон (1)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Иммуноглобулин против клещевого энцефалита, раствор для внутримышечного введения, -, 2 мл - ампулы (5)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21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бытовые (АЛЛЕРГЕН КЛЕЩА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Дерматофагоидеса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), раствор для кожных проб, -, 4,5мл №1, тест-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контр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.ж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идкость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4,5мл №1, разводящая жидкость 4,5мл №8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22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отсутствует (АЛЛЕРГЕН ПЕРА ПОДУШКИ), раствор для кожных проб и подкожного введения, -, фл.4,5мл №1, тест-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контр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.ж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идкость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4,5мл №1, разводящая жидкость 4,5мл №8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23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бытовые (АЛЛЕРГЕН БИБЛИОТЕЧНОЙ ПЫЛИ), раствор для кожных проб, 10000±2500 PNU/мл, 4,5мл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4,5мл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24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отсутствует (АЛЛЕРГЕН ДАФНИИ), раствор для кожных проб, -, 4,5мл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4,5мл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25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эпидермальные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(АЛЛЕРГЕН ПЕРХОТИ ЛОШАДИ), раствор для кожных проб, -, 4,5мл №1, -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4,5мл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26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эпидермальные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(АЛЛЕРГЕН ШЕРСТИ МОРСКОЙ СВИНКИ), раствор для кожных проб, -, 4,5мл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4,5мл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27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эпидермальные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(АЛЛЕРГЕН ШЕРСТИ КОШКИ), раствор для кожных проб, -, 4,5мл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4,5мл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28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эпидермальные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(АЛЛЕРГЕН ШЕРСТИ КРОЛИКА), раствор для внутрикожного введения, -, 4,5мл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4,5мл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29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(АЛЛЕРГЕН АМБРОЗИИ ПОЛЫНОЛИСТНОЙ),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</w:t>
                  </w: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 xml:space="preserve">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30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(АЛЛЕРГЕН ЕЖИ СБОРНОЙ),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31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(АЛЛЕРГЕН КОСТРА ПРЯМОГО),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32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(АЛЛЕРГЕН КУКУРУЗЫ ОБЫКНОВЕННОЙ),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33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(АЛЛЕРГЕН ЛЕБЕДЫ ТАТАРСКОЙ),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34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(АЛЛЕРГЕН ЛИСОХВОСТА ЛУГОВОГО),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35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(АЛЛЕРГЕН МЯТЛИКА ЛУГОВОГО),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</w:t>
                  </w: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36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(АЛЛЕРГЕН ОВСЯНИЦЫ ЛУГОВОЙ),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37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(АЛЛЕРГЕН ОДУВАНЧИКА ЛЕКАРСТВЕННОГО),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38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(АЛЛЕРГЕН ПОДСОЛНЕЧНИКА ОДНОЛЕНТЕГО),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39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(АЛЛЕРГЕН ПОЛЕВИЦЫ БЕЛОЙ),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40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(АЛЛЕРГЕН ПОЛЫНИ ГОРЬКОЙ),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41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(АЛЛЕРГЕН ПЫРЕЯ ПОЛЗУЧЕГО),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</w:t>
                  </w: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42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(АЛЛЕРГЕН РАЙГРАСА ПАСТБИЩНОГО),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43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(АЛЛЕРГЕН ТИМОФЕЕВКИ ЛУГОВОЙ),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44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(АЛЛЕРГЕН  ЦИКЛАХЕНЫ ДУРНИШНИКОЛИСТНОЙ),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45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деревьев пыльцевые (АЛЛЕРГЕН БЕРЕЗЫ ВИСЯЧЕЙ),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46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деревьев пыльцевые (АЛЛЕРГЕН ДУБА ЧЕРЕШЧАТОГО),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47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деревьев пыльцевые (АЛЛЕРГЕН КЛЕНА ЯСЕНЕЛИСТНОГО),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48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деревьев пыльцевые (АЛЛЕРГЕН ОЛЬХИ КЛЕЙКОЙ),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49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деревьев пыльцевые (АЛЛЕРГЕН ОРЕШНИКА (ЛЕЩИНЫ ОБЫКНОВЕННОЙ),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тест-контрольная жидкость №1, разводящая жидкость 4,5мл №7, флакон пустой №1</w:t>
                  </w:r>
                  <w:proofErr w:type="gram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деревьев пыльцевые (АЛЛЕРГЕН ЯСЕНЯ ОБЫКНОВЕННОГО),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№1,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№1, разводящая жидкость 4,5мл №7, флакон пустой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51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(МИКСТ-АЛЛЕРГЕН СОРНЫХ ТРАВ),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№2, разводящая жидкость 4,5мл №7,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52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деревьев пыльцевые (МИКСТ-АЛЛЕРГЕН ПЫЛЬЦЫ ДЕРЕВЬЕВ),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№2, разводящая жидкость 4,5мл №7,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F141B9" w:rsidRPr="00F141B9" w:rsidTr="00F141B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53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Аллергены трав пыльцевые (МИКСТ-АЛЛЕРГЕН  ЛУГОВЫХ ТРАВ), раствор для накожного </w:t>
                  </w: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скарификационного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нанесения, внутрикожного и подкожного введения, 10000 PNU/мл, 5мл №2, разводящая жидкость 4,5мл №7, </w:t>
                  </w:r>
                  <w:proofErr w:type="gram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тест-контрольная</w:t>
                  </w:r>
                  <w:proofErr w:type="gram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 xml:space="preserve"> жидкость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упак</w:t>
                  </w:r>
                  <w:proofErr w:type="spellEnd"/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141B9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141B9" w:rsidRPr="00F141B9" w:rsidRDefault="00F141B9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8B0501" w:rsidRPr="00F141B9" w:rsidTr="00DC35DD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F141B9" w:rsidRDefault="008B0501" w:rsidP="00F141B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41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F141B9" w:rsidRDefault="008B0501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8B0501" w:rsidRPr="00F141B9" w:rsidTr="00DC35DD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F141B9" w:rsidRDefault="008B0501" w:rsidP="00F141B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41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</w:t>
                  </w:r>
                  <w:proofErr w:type="gramStart"/>
                  <w:r w:rsidRPr="00F141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Pr="00F141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F141B9" w:rsidRDefault="008B0501" w:rsidP="00F141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8B0501" w:rsidRPr="00F141B9" w:rsidRDefault="008B0501" w:rsidP="00F14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141B9">
              <w:rPr>
                <w:rFonts w:ascii="Times New Roman" w:eastAsia="Times New Roman" w:hAnsi="Times New Roman" w:cs="Times New Roman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8B0501" w:rsidRPr="00F141B9" w:rsidRDefault="008B0501" w:rsidP="00F14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141B9"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8B0501" w:rsidRPr="00F141B9" w:rsidRDefault="008B0501" w:rsidP="00F14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141B9">
              <w:rPr>
                <w:rFonts w:ascii="Times New Roman" w:eastAsia="Times New Roman" w:hAnsi="Times New Roman" w:cs="Times New Roman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</w:t>
            </w:r>
            <w:r w:rsidRPr="00F141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месяцев; </w:t>
            </w:r>
          </w:p>
          <w:p w:rsidR="008B0501" w:rsidRPr="00F141B9" w:rsidRDefault="008B0501" w:rsidP="00F14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141B9"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8B0501" w:rsidRPr="00F141B9" w:rsidRDefault="008B0501" w:rsidP="00F141B9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1B9"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8B0501" w:rsidRPr="00F141B9" w:rsidRDefault="008B0501" w:rsidP="00F141B9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____________ (_____________________) </w:t>
            </w:r>
            <w:proofErr w:type="gramEnd"/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рублей, в том числе НДС ___% - ______ (___________) рублей/НДС не облагается.</w:t>
            </w:r>
            <w:r w:rsidRPr="00F141B9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8B0501" w:rsidRPr="00F141B9" w:rsidRDefault="008B0501" w:rsidP="00F141B9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поставки </w:t>
            </w:r>
            <w:r w:rsidRPr="00F141B9">
              <w:rPr>
                <w:rFonts w:ascii="Times New Roman" w:eastAsia="Times New Roman" w:hAnsi="Times New Roman" w:cs="Times New Roman"/>
                <w:lang w:eastAsia="ru-RU"/>
              </w:rPr>
              <w:t>в течение 5 (пяти)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8B0501" w:rsidRPr="00F141B9" w:rsidRDefault="008B0501" w:rsidP="00F141B9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Октябрьская</w:t>
            </w:r>
            <w:proofErr w:type="gramEnd"/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15:30 ч. С </w:t>
            </w:r>
            <w:proofErr w:type="gramStart"/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</w:t>
            </w:r>
            <w:proofErr w:type="gramEnd"/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ПТ по местному времени.</w:t>
            </w:r>
          </w:p>
          <w:p w:rsidR="008B0501" w:rsidRPr="00F141B9" w:rsidRDefault="008B0501" w:rsidP="00F141B9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Настоящая спецификация № 1 от ____.____.202__ г. составлена в двух экземплярах на __ листе (</w:t>
            </w:r>
            <w:proofErr w:type="gramStart"/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</w:t>
            </w:r>
            <w:proofErr w:type="gramEnd"/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8B0501" w:rsidRPr="00F141B9" w:rsidRDefault="008B0501" w:rsidP="00F14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Совместно с Товаром Поставщик </w:t>
            </w:r>
            <w:proofErr w:type="gramStart"/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предоставляет следующие документы</w:t>
            </w:r>
            <w:proofErr w:type="gramEnd"/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товарную накладную ТОРГ-12, реестр регистрационных удостоверений или сертификаты соответствий, </w:t>
            </w:r>
            <w:r w:rsidRPr="00F141B9">
              <w:rPr>
                <w:rFonts w:ascii="Times New Roman" w:eastAsia="Times New Roman" w:hAnsi="Times New Roman" w:cs="Times New Roman"/>
                <w:lang w:eastAsia="ru-RU"/>
              </w:rPr>
              <w:t>протоколы согласования цен, акт передачи</w:t>
            </w:r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8B0501" w:rsidRPr="00F141B9" w:rsidRDefault="008B0501" w:rsidP="00F14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B0501" w:rsidRPr="00F141B9" w:rsidRDefault="008B0501" w:rsidP="00F14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ПОДПИСИ СТОРОН:</w:t>
            </w:r>
          </w:p>
          <w:p w:rsidR="008B0501" w:rsidRPr="00F141B9" w:rsidRDefault="008B0501" w:rsidP="00F14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8B0501" w:rsidRPr="00F141B9" w:rsidTr="00DC35DD">
              <w:trPr>
                <w:trHeight w:val="1264"/>
              </w:trPr>
              <w:tc>
                <w:tcPr>
                  <w:tcW w:w="4785" w:type="dxa"/>
                </w:tcPr>
                <w:p w:rsidR="008B0501" w:rsidRPr="00F141B9" w:rsidRDefault="008B0501" w:rsidP="00F14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41B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8B0501" w:rsidRPr="00F141B9" w:rsidRDefault="008B0501" w:rsidP="00F14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8B0501" w:rsidRPr="00F141B9" w:rsidRDefault="008B0501" w:rsidP="00F14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8B0501" w:rsidRPr="00F141B9" w:rsidRDefault="008B0501" w:rsidP="00F14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41B9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 __________________</w:t>
                  </w:r>
                </w:p>
                <w:p w:rsidR="008B0501" w:rsidRPr="00F141B9" w:rsidRDefault="008B0501" w:rsidP="00F14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41B9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8B0501" w:rsidRPr="00F141B9" w:rsidRDefault="008B0501" w:rsidP="00F14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41B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8B0501" w:rsidRPr="00F141B9" w:rsidRDefault="008B0501" w:rsidP="00F14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8B0501" w:rsidRPr="00F141B9" w:rsidRDefault="008B0501" w:rsidP="00F14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8B0501" w:rsidRPr="00F141B9" w:rsidRDefault="008B0501" w:rsidP="00F14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41B9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8B0501" w:rsidRPr="00F141B9" w:rsidRDefault="008B0501" w:rsidP="00F14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41B9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8B0501" w:rsidRPr="00F141B9" w:rsidRDefault="008B0501" w:rsidP="00F141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0501" w:rsidRPr="00F141B9" w:rsidRDefault="008B0501" w:rsidP="00F14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B0501" w:rsidRPr="00F141B9" w:rsidRDefault="008B0501" w:rsidP="00F141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F141B9">
        <w:rPr>
          <w:rFonts w:ascii="Times New Roman" w:eastAsia="Times New Roman" w:hAnsi="Times New Roman" w:cs="Times New Roman"/>
          <w:lang w:eastAsia="ru-RU"/>
        </w:rPr>
        <w:lastRenderedPageBreak/>
        <w:t xml:space="preserve">* </w:t>
      </w:r>
      <w:r w:rsidRPr="00F141B9">
        <w:rPr>
          <w:rFonts w:ascii="Times New Roman" w:eastAsia="Times New Roman" w:hAnsi="Times New Roman" w:cs="Times New Roman"/>
          <w:i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8B0501" w:rsidRPr="00F141B9" w:rsidRDefault="008B0501" w:rsidP="00F141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F141B9">
        <w:rPr>
          <w:rFonts w:ascii="Times New Roman" w:eastAsia="Times New Roman" w:hAnsi="Times New Roman" w:cs="Times New Roman"/>
          <w:i/>
          <w:lang w:eastAsia="ru-RU"/>
        </w:rPr>
        <w:t>** Столбец исключить, если Товар не облагается НДС.</w:t>
      </w:r>
    </w:p>
    <w:p w:rsidR="008B0501" w:rsidRPr="00F141B9" w:rsidRDefault="008B0501" w:rsidP="00F141B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141B9">
        <w:rPr>
          <w:rFonts w:ascii="Times New Roman" w:eastAsia="Times New Roman" w:hAnsi="Times New Roman" w:cs="Times New Roman"/>
          <w:i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72295C" w:rsidRPr="00F141B9" w:rsidRDefault="0072295C" w:rsidP="00F141B9">
      <w:pPr>
        <w:spacing w:after="0" w:line="240" w:lineRule="auto"/>
        <w:rPr>
          <w:rFonts w:ascii="Times New Roman" w:hAnsi="Times New Roman" w:cs="Times New Roman"/>
        </w:rPr>
      </w:pPr>
    </w:p>
    <w:sectPr w:rsidR="0072295C" w:rsidRPr="00F141B9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501"/>
    <w:rsid w:val="0019006F"/>
    <w:rsid w:val="00212482"/>
    <w:rsid w:val="00284B02"/>
    <w:rsid w:val="0072295C"/>
    <w:rsid w:val="008B0501"/>
    <w:rsid w:val="00F1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5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2144</Words>
  <Characters>12224</Characters>
  <Application>Microsoft Office Word</Application>
  <DocSecurity>0</DocSecurity>
  <Lines>101</Lines>
  <Paragraphs>28</Paragraphs>
  <ScaleCrop>false</ScaleCrop>
  <Company>SPecialiST RePack</Company>
  <LinksUpToDate>false</LinksUpToDate>
  <CharactersWithSpaces>14340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Силичева Татьяна Ивановна</cp:lastModifiedBy>
  <cp:revision>8</cp:revision>
  <dcterms:created xsi:type="dcterms:W3CDTF">2022-11-02T06:39:00Z</dcterms:created>
  <dcterms:modified xsi:type="dcterms:W3CDTF">2023-01-21T06:49:00Z</dcterms:modified>
</cp:coreProperties>
</file>